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EE" w:rsidRDefault="00B578EE" w:rsidP="00BE142A">
      <w:pPr>
        <w:pStyle w:val="NoSpacing"/>
        <w:jc w:val="center"/>
        <w:rPr>
          <w:b/>
        </w:rPr>
      </w:pPr>
    </w:p>
    <w:p w:rsidR="00B578EE" w:rsidRDefault="00B578EE" w:rsidP="00BE142A">
      <w:pPr>
        <w:pStyle w:val="NoSpacing"/>
        <w:jc w:val="center"/>
        <w:rPr>
          <w:b/>
        </w:rPr>
      </w:pPr>
    </w:p>
    <w:p w:rsidR="00B578EE" w:rsidRDefault="00B578EE" w:rsidP="00BE142A">
      <w:pPr>
        <w:pStyle w:val="NoSpacing"/>
        <w:jc w:val="center"/>
        <w:rPr>
          <w:b/>
        </w:rPr>
      </w:pPr>
    </w:p>
    <w:p w:rsidR="003F2EC4" w:rsidRDefault="00BE142A" w:rsidP="00BE142A">
      <w:pPr>
        <w:pStyle w:val="NoSpacing"/>
        <w:jc w:val="center"/>
        <w:rPr>
          <w:b/>
        </w:rPr>
      </w:pPr>
      <w:r>
        <w:rPr>
          <w:b/>
        </w:rPr>
        <w:t>SUMAS CITY COUNCIL AGENDA JUNE 22, 2015</w:t>
      </w:r>
    </w:p>
    <w:p w:rsidR="00BE142A" w:rsidRDefault="00BE142A" w:rsidP="00BE142A">
      <w:pPr>
        <w:pStyle w:val="NoSpacing"/>
        <w:jc w:val="center"/>
        <w:rPr>
          <w:b/>
        </w:rPr>
      </w:pPr>
    </w:p>
    <w:p w:rsidR="00BE142A" w:rsidRDefault="00BE142A" w:rsidP="00BE142A">
      <w:pPr>
        <w:pStyle w:val="NoSpacing"/>
        <w:jc w:val="center"/>
        <w:rPr>
          <w:b/>
        </w:rPr>
      </w:pPr>
    </w:p>
    <w:p w:rsidR="00BE142A" w:rsidRDefault="00BE142A" w:rsidP="00BE142A">
      <w:pPr>
        <w:pStyle w:val="NoSpacing"/>
        <w:jc w:val="center"/>
        <w:rPr>
          <w:b/>
        </w:rPr>
      </w:pPr>
    </w:p>
    <w:p w:rsidR="00BE142A" w:rsidRDefault="00BE142A" w:rsidP="00BE142A">
      <w:pPr>
        <w:pStyle w:val="NoSpacing"/>
      </w:pPr>
      <w:r>
        <w:t>1).</w:t>
      </w:r>
      <w:r>
        <w:tab/>
        <w:t>Public Hearing – Heystek Conditional Use Permit – 7:00 p.m.</w:t>
      </w:r>
    </w:p>
    <w:p w:rsidR="00BE142A" w:rsidRDefault="00BE142A" w:rsidP="00BE142A">
      <w:pPr>
        <w:pStyle w:val="NoSpacing"/>
      </w:pPr>
      <w:r>
        <w:tab/>
      </w:r>
      <w:r>
        <w:tab/>
        <w:t>(see attached document)</w:t>
      </w:r>
    </w:p>
    <w:p w:rsidR="00BE142A" w:rsidRDefault="00BE142A" w:rsidP="00BE142A">
      <w:pPr>
        <w:pStyle w:val="NoSpacing"/>
      </w:pPr>
    </w:p>
    <w:p w:rsidR="00BE142A" w:rsidRDefault="00BE142A" w:rsidP="00BE142A">
      <w:pPr>
        <w:pStyle w:val="NoSpacing"/>
      </w:pPr>
    </w:p>
    <w:p w:rsidR="00BE142A" w:rsidRDefault="00BE142A" w:rsidP="00BE142A">
      <w:pPr>
        <w:pStyle w:val="NoSpacing"/>
      </w:pPr>
    </w:p>
    <w:p w:rsidR="00B578EE" w:rsidRDefault="00B578EE" w:rsidP="00BE142A">
      <w:pPr>
        <w:pStyle w:val="NoSpacing"/>
      </w:pPr>
    </w:p>
    <w:p w:rsidR="00BE142A" w:rsidRDefault="00BE142A" w:rsidP="00BE142A">
      <w:pPr>
        <w:pStyle w:val="NoSpacing"/>
      </w:pPr>
      <w:r>
        <w:t>2).</w:t>
      </w:r>
      <w:r>
        <w:tab/>
        <w:t>Committee Reports –</w:t>
      </w:r>
    </w:p>
    <w:p w:rsidR="00BE142A" w:rsidRDefault="00BE142A" w:rsidP="00BE142A">
      <w:pPr>
        <w:pStyle w:val="NoSpacing"/>
      </w:pPr>
    </w:p>
    <w:p w:rsidR="00BE142A" w:rsidRDefault="00BE142A" w:rsidP="00BE142A">
      <w:pPr>
        <w:pStyle w:val="NoSpacing"/>
      </w:pPr>
    </w:p>
    <w:p w:rsidR="00BE142A" w:rsidRDefault="00BE142A" w:rsidP="00BE142A">
      <w:pPr>
        <w:pStyle w:val="NoSpacing"/>
      </w:pPr>
    </w:p>
    <w:p w:rsidR="00BE142A" w:rsidRDefault="00BE142A" w:rsidP="00BE142A">
      <w:pPr>
        <w:pStyle w:val="NoSpacing"/>
      </w:pPr>
    </w:p>
    <w:p w:rsidR="00BE142A" w:rsidRDefault="00BE142A" w:rsidP="00BE142A">
      <w:pPr>
        <w:pStyle w:val="NoSpacing"/>
      </w:pPr>
      <w:r>
        <w:t>3).</w:t>
      </w:r>
      <w:r>
        <w:tab/>
        <w:t>Staff-</w:t>
      </w:r>
    </w:p>
    <w:p w:rsidR="00BE142A" w:rsidRDefault="00BE142A" w:rsidP="00BE142A">
      <w:pPr>
        <w:pStyle w:val="NoSpacing"/>
      </w:pPr>
      <w:r>
        <w:tab/>
      </w:r>
      <w:r>
        <w:tab/>
        <w:t>Chris –</w:t>
      </w:r>
    </w:p>
    <w:p w:rsidR="00BE142A" w:rsidRDefault="00BE142A" w:rsidP="00BE142A">
      <w:pPr>
        <w:pStyle w:val="NoSpacing"/>
      </w:pPr>
      <w:r>
        <w:tab/>
      </w:r>
      <w:r>
        <w:tab/>
        <w:t>Geri –</w:t>
      </w:r>
      <w:r w:rsidR="00B578EE">
        <w:t xml:space="preserve"> </w:t>
      </w:r>
      <w:r w:rsidR="00B578EE">
        <w:tab/>
        <w:t>Call for Public Hearing for RCI CUP July 13, 2015 @ 7:00 p.m.</w:t>
      </w:r>
    </w:p>
    <w:p w:rsidR="00BE142A" w:rsidRDefault="00BE142A" w:rsidP="00BE142A">
      <w:pPr>
        <w:pStyle w:val="NoSpacing"/>
      </w:pPr>
      <w:r>
        <w:tab/>
      </w:r>
      <w:r>
        <w:tab/>
        <w:t>Rod -</w:t>
      </w:r>
      <w:r>
        <w:tab/>
        <w:t>Request for EDRF Loan from Bulkhaul Management, LLC</w:t>
      </w:r>
    </w:p>
    <w:p w:rsidR="00BE142A" w:rsidRDefault="00BE142A" w:rsidP="00BE142A">
      <w:pPr>
        <w:pStyle w:val="NoSpacing"/>
      </w:pPr>
      <w:r>
        <w:tab/>
      </w:r>
      <w:r>
        <w:tab/>
      </w:r>
      <w:r>
        <w:tab/>
      </w:r>
      <w:r>
        <w:tab/>
        <w:t>(see attached letter)</w:t>
      </w:r>
    </w:p>
    <w:p w:rsidR="00BE142A" w:rsidRDefault="00BE142A" w:rsidP="00BE142A">
      <w:pPr>
        <w:pStyle w:val="NoSpacing"/>
      </w:pPr>
      <w:r>
        <w:tab/>
      </w:r>
      <w:r>
        <w:tab/>
        <w:t>Mayor -</w:t>
      </w:r>
      <w:r>
        <w:tab/>
        <w:t>Consulting Services Contract (see attached paperwork)</w:t>
      </w:r>
    </w:p>
    <w:p w:rsidR="00BE142A" w:rsidRDefault="00BE142A" w:rsidP="00BE142A">
      <w:pPr>
        <w:pStyle w:val="NoSpacing"/>
      </w:pPr>
      <w:r>
        <w:tab/>
      </w:r>
      <w:r>
        <w:tab/>
        <w:t>Jim –</w:t>
      </w:r>
      <w:r>
        <w:tab/>
        <w:t>Solid Waste Ordinance (see attached)</w:t>
      </w: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  <w:r>
        <w:t>4).</w:t>
      </w:r>
      <w:r>
        <w:tab/>
        <w:t>Miscellaneous –</w:t>
      </w: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  <w:r>
        <w:t>5).</w:t>
      </w:r>
      <w:r>
        <w:tab/>
        <w:t>In Progress:</w:t>
      </w:r>
      <w:r>
        <w:tab/>
        <w:t>Muni Code Revisions</w:t>
      </w:r>
      <w:r>
        <w:tab/>
      </w:r>
      <w:r>
        <w:tab/>
        <w:t>UGA/GMA/Comp Plan</w:t>
      </w:r>
    </w:p>
    <w:p w:rsidR="003014F6" w:rsidRDefault="003014F6" w:rsidP="00BE142A">
      <w:pPr>
        <w:pStyle w:val="NoSpacing"/>
      </w:pPr>
      <w:r>
        <w:tab/>
      </w:r>
      <w:r>
        <w:tab/>
      </w:r>
      <w:r>
        <w:tab/>
        <w:t>Solid Waste / Garbage</w:t>
      </w:r>
      <w:r>
        <w:tab/>
      </w:r>
      <w:r>
        <w:tab/>
        <w:t>RV Park</w:t>
      </w:r>
    </w:p>
    <w:p w:rsidR="003014F6" w:rsidRDefault="003014F6" w:rsidP="00BE142A">
      <w:pPr>
        <w:pStyle w:val="NoSpacing"/>
      </w:pPr>
      <w:r>
        <w:tab/>
      </w:r>
      <w:r>
        <w:tab/>
      </w:r>
      <w:r>
        <w:tab/>
        <w:t>Revenue Sources Inquiry</w:t>
      </w:r>
      <w:r>
        <w:tab/>
        <w:t>WSDOT Proposed Signage</w:t>
      </w:r>
    </w:p>
    <w:p w:rsidR="003014F6" w:rsidRDefault="003014F6" w:rsidP="00BE142A">
      <w:pPr>
        <w:pStyle w:val="NoSpacing"/>
      </w:pPr>
      <w:r>
        <w:tab/>
      </w:r>
      <w:r>
        <w:tab/>
      </w:r>
      <w:r>
        <w:tab/>
        <w:t>Fire District</w:t>
      </w:r>
      <w:r>
        <w:tab/>
      </w:r>
      <w:r>
        <w:tab/>
      </w:r>
      <w:r>
        <w:tab/>
        <w:t>Heystek CUP</w:t>
      </w:r>
    </w:p>
    <w:p w:rsidR="003014F6" w:rsidRDefault="003014F6" w:rsidP="00BE142A">
      <w:pPr>
        <w:pStyle w:val="NoSpacing"/>
      </w:pPr>
      <w:r>
        <w:tab/>
      </w:r>
      <w:r>
        <w:tab/>
      </w:r>
      <w:r>
        <w:tab/>
        <w:t>6 Yr. TIP PH</w:t>
      </w:r>
      <w:r>
        <w:tab/>
      </w:r>
      <w:r>
        <w:tab/>
      </w:r>
      <w:r>
        <w:tab/>
        <w:t>Code Update: Manufactured Homes</w:t>
      </w: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3014F6" w:rsidRDefault="003014F6" w:rsidP="00BE142A">
      <w:pPr>
        <w:pStyle w:val="NoSpacing"/>
      </w:pPr>
    </w:p>
    <w:p w:rsidR="00B578EE" w:rsidRDefault="00B578EE" w:rsidP="00BE142A">
      <w:pPr>
        <w:pStyle w:val="NoSpacing"/>
      </w:pPr>
    </w:p>
    <w:p w:rsidR="003014F6" w:rsidRDefault="003014F6" w:rsidP="00BE142A">
      <w:pPr>
        <w:pStyle w:val="NoSpacing"/>
      </w:pPr>
      <w:r>
        <w:t>FYI:</w:t>
      </w:r>
      <w:r>
        <w:tab/>
        <w:t>Minutes of June 8, 2015</w:t>
      </w:r>
    </w:p>
    <w:p w:rsidR="003014F6" w:rsidRDefault="003014F6" w:rsidP="00BE142A">
      <w:pPr>
        <w:pStyle w:val="NoSpacing"/>
      </w:pPr>
      <w:r>
        <w:tab/>
        <w:t>Wolverine Fireworks Permit</w:t>
      </w:r>
    </w:p>
    <w:p w:rsidR="003014F6" w:rsidRDefault="003014F6" w:rsidP="00BE142A">
      <w:pPr>
        <w:pStyle w:val="NoSpacing"/>
      </w:pPr>
      <w:r>
        <w:tab/>
        <w:t>Liquor Board Info</w:t>
      </w:r>
    </w:p>
    <w:p w:rsidR="003014F6" w:rsidRPr="00BE142A" w:rsidRDefault="003014F6" w:rsidP="00BE142A">
      <w:pPr>
        <w:pStyle w:val="NoSpacing"/>
      </w:pPr>
    </w:p>
    <w:sectPr w:rsidR="003014F6" w:rsidRPr="00BE142A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E142A"/>
    <w:rsid w:val="000B2AC9"/>
    <w:rsid w:val="003014F6"/>
    <w:rsid w:val="003F2EC4"/>
    <w:rsid w:val="00751C0D"/>
    <w:rsid w:val="00B578EE"/>
    <w:rsid w:val="00BE142A"/>
    <w:rsid w:val="00CE7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14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2015-06-19T15:48:00Z</cp:lastPrinted>
  <dcterms:created xsi:type="dcterms:W3CDTF">2015-06-19T15:23:00Z</dcterms:created>
  <dcterms:modified xsi:type="dcterms:W3CDTF">2015-06-19T15:59:00Z</dcterms:modified>
</cp:coreProperties>
</file>