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B9" w:rsidRDefault="00FA1E6A" w:rsidP="00FA1E6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CITY OF SUMAS</w:t>
      </w:r>
    </w:p>
    <w:p w:rsidR="00FA1E6A" w:rsidRDefault="00FA1E6A" w:rsidP="00FA1E6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VARIANCE APPLICATION</w:t>
      </w:r>
    </w:p>
    <w:p w:rsidR="00FA1E6A" w:rsidRDefault="00FA1E6A" w:rsidP="00FA1E6A">
      <w:pPr>
        <w:pStyle w:val="NoSpacing"/>
        <w:jc w:val="center"/>
        <w:rPr>
          <w:sz w:val="28"/>
          <w:szCs w:val="28"/>
        </w:rPr>
      </w:pPr>
    </w:p>
    <w:p w:rsidR="00FA1E6A" w:rsidRDefault="00FA1E6A" w:rsidP="00FA1E6A">
      <w:pPr>
        <w:pStyle w:val="NoSpacing"/>
      </w:pPr>
      <w:r>
        <w:t>The following information or material is required with all variance applications.  If any of this information is missing or incomplete, processing of the application will not begin.</w:t>
      </w: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</w:pPr>
      <w:r>
        <w:t>_____</w:t>
      </w:r>
      <w:r>
        <w:tab/>
        <w:t>Filing fee as established in Section 20.108.060 SMC.</w:t>
      </w: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</w:pPr>
      <w:r>
        <w:t>_____</w:t>
      </w:r>
      <w:r>
        <w:tab/>
        <w:t>Complete application form.</w:t>
      </w: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</w:pPr>
      <w:r>
        <w:t>_____</w:t>
      </w:r>
      <w:r>
        <w:tab/>
        <w:t>A map, drawn to a scale of 1” = 20’, showing existing buildings, street(s) and property lines and</w:t>
      </w:r>
    </w:p>
    <w:p w:rsidR="00FA1E6A" w:rsidRDefault="00FA1E6A" w:rsidP="00FA1E6A">
      <w:pPr>
        <w:pStyle w:val="NoSpacing"/>
      </w:pPr>
      <w:r>
        <w:tab/>
        <w:t>showing the proposed variance.  If the variance is associated with new construction, show the</w:t>
      </w:r>
    </w:p>
    <w:p w:rsidR="00FA1E6A" w:rsidRDefault="00FA1E6A" w:rsidP="00FA1E6A">
      <w:pPr>
        <w:pStyle w:val="NoSpacing"/>
      </w:pPr>
      <w:r>
        <w:tab/>
        <w:t>proposed new structure, associated parking, and also provide elevations and square footage of</w:t>
      </w:r>
    </w:p>
    <w:p w:rsidR="00FA1E6A" w:rsidRDefault="00FA1E6A" w:rsidP="00FA1E6A">
      <w:pPr>
        <w:pStyle w:val="NoSpacing"/>
      </w:pPr>
      <w:r>
        <w:tab/>
        <w:t>the structure.  If the map is larger than 11” x 17”, submit 3 copies.</w:t>
      </w: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</w:pPr>
      <w:r>
        <w:t>_____</w:t>
      </w:r>
      <w:r>
        <w:tab/>
        <w:t>Self-adhesive address labels preaddressed to the latest recorded real property owners</w:t>
      </w:r>
    </w:p>
    <w:p w:rsidR="00FA1E6A" w:rsidRDefault="00FA1E6A" w:rsidP="00FA1E6A">
      <w:pPr>
        <w:pStyle w:val="NoSpacing"/>
      </w:pPr>
      <w:r>
        <w:tab/>
        <w:t>within three hundred feet (300’) of the property affected by the application, as shown by</w:t>
      </w:r>
    </w:p>
    <w:p w:rsidR="00FA1E6A" w:rsidRDefault="00FA1E6A" w:rsidP="00FA1E6A">
      <w:pPr>
        <w:pStyle w:val="NoSpacing"/>
      </w:pPr>
      <w:r>
        <w:tab/>
        <w:t>the records of the Whatcom County Assessor.</w:t>
      </w: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Applicant(s) Name(s):____________________________________________________________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Single entity and address to which the City will mail all notices and determinations: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__________________________Phone:_________________________Fax:__________________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Address of affected property:______________________________________________________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Assessor’s tax parcel number for affected property:____________________________________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Legal description of affected property (attach separate page if necessary):__________________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FA1E6A" w:rsidRDefault="00FA1E6A" w:rsidP="00FA1E6A">
      <w:pPr>
        <w:pStyle w:val="NoSpacing"/>
        <w:rPr>
          <w:sz w:val="24"/>
          <w:szCs w:val="24"/>
        </w:rPr>
      </w:pPr>
    </w:p>
    <w:p w:rsidR="00124EAF" w:rsidRDefault="00124EAF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Current use of property:__________________________________________________________</w:t>
      </w:r>
    </w:p>
    <w:p w:rsidR="00124EAF" w:rsidRDefault="00124EAF" w:rsidP="00FA1E6A">
      <w:pPr>
        <w:pStyle w:val="NoSpacing"/>
        <w:rPr>
          <w:sz w:val="24"/>
          <w:szCs w:val="24"/>
        </w:rPr>
      </w:pPr>
    </w:p>
    <w:p w:rsidR="00124EAF" w:rsidRDefault="00124EAF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Brief description of requested variance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</w:t>
      </w:r>
    </w:p>
    <w:p w:rsidR="00124EAF" w:rsidRDefault="00124EAF" w:rsidP="007C19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C1947" w:rsidRDefault="007C1947" w:rsidP="007C19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C1947" w:rsidRDefault="007C1947" w:rsidP="007C19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C1947" w:rsidRDefault="007C1947" w:rsidP="007C1947">
      <w:pPr>
        <w:pStyle w:val="NoSpacing"/>
        <w:rPr>
          <w:sz w:val="24"/>
          <w:szCs w:val="24"/>
        </w:rPr>
      </w:pPr>
    </w:p>
    <w:p w:rsidR="008A53F3" w:rsidRDefault="008A53F3" w:rsidP="00FA1E6A">
      <w:pPr>
        <w:pStyle w:val="NoSpacing"/>
        <w:rPr>
          <w:sz w:val="24"/>
          <w:szCs w:val="24"/>
        </w:rPr>
      </w:pPr>
    </w:p>
    <w:p w:rsidR="008A53F3" w:rsidRDefault="008A53F3" w:rsidP="00FA1E6A">
      <w:pPr>
        <w:pStyle w:val="NoSpacing"/>
        <w:rPr>
          <w:sz w:val="24"/>
          <w:szCs w:val="24"/>
        </w:rPr>
      </w:pPr>
    </w:p>
    <w:p w:rsidR="008A53F3" w:rsidRDefault="008A53F3" w:rsidP="00FA1E6A">
      <w:pPr>
        <w:pStyle w:val="NoSpacing"/>
        <w:rPr>
          <w:sz w:val="24"/>
          <w:szCs w:val="24"/>
        </w:rPr>
      </w:pPr>
    </w:p>
    <w:p w:rsidR="00124EAF" w:rsidRDefault="00124EAF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 an attached sheet, provide the following information:</w:t>
      </w:r>
    </w:p>
    <w:p w:rsidR="00124EAF" w:rsidRDefault="00124EAF" w:rsidP="00FA1E6A">
      <w:pPr>
        <w:pStyle w:val="NoSpacing"/>
        <w:rPr>
          <w:sz w:val="24"/>
          <w:szCs w:val="24"/>
        </w:rPr>
      </w:pPr>
    </w:p>
    <w:p w:rsidR="00124EAF" w:rsidRDefault="00124EAF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 xml:space="preserve">Describe the </w:t>
      </w:r>
      <w:r>
        <w:rPr>
          <w:i/>
          <w:sz w:val="24"/>
          <w:szCs w:val="24"/>
        </w:rPr>
        <w:t>unique circumstances</w:t>
      </w:r>
      <w:r>
        <w:rPr>
          <w:sz w:val="24"/>
          <w:szCs w:val="24"/>
        </w:rPr>
        <w:t xml:space="preserve"> pertaining to your property, differing from general</w:t>
      </w:r>
    </w:p>
    <w:p w:rsidR="00124EAF" w:rsidRDefault="00124EAF" w:rsidP="00124EAF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Condition of your neighborhood, that make the variance necessary.  (i.e., circumstances related to size, shape, topography, location, or surroundings of your property).  Explain how those circumstances </w:t>
      </w:r>
      <w:r>
        <w:rPr>
          <w:i/>
          <w:sz w:val="24"/>
          <w:szCs w:val="24"/>
        </w:rPr>
        <w:t>are not the result of your own prior actions.</w:t>
      </w:r>
    </w:p>
    <w:p w:rsidR="00124EAF" w:rsidRDefault="00124EAF" w:rsidP="00124EAF">
      <w:pPr>
        <w:pStyle w:val="NoSpacing"/>
        <w:rPr>
          <w:sz w:val="24"/>
          <w:szCs w:val="24"/>
        </w:rPr>
      </w:pPr>
    </w:p>
    <w:p w:rsidR="00124EAF" w:rsidRDefault="00124EAF" w:rsidP="00124EAF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 xml:space="preserve">Describe how those unique circumstances </w:t>
      </w:r>
      <w:r>
        <w:rPr>
          <w:i/>
          <w:sz w:val="24"/>
          <w:szCs w:val="24"/>
        </w:rPr>
        <w:t>deny you a use or improvement that is typically allowed at other properties within your zoning district.</w:t>
      </w:r>
    </w:p>
    <w:p w:rsidR="00124EAF" w:rsidRDefault="00124EAF" w:rsidP="00124EAF">
      <w:pPr>
        <w:pStyle w:val="NoSpacing"/>
        <w:ind w:left="720" w:hanging="720"/>
        <w:rPr>
          <w:sz w:val="24"/>
          <w:szCs w:val="24"/>
        </w:rPr>
      </w:pPr>
    </w:p>
    <w:p w:rsidR="00124EAF" w:rsidRDefault="00124EAF" w:rsidP="00124EAF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 xml:space="preserve">Will this variance, if granted, be </w:t>
      </w:r>
      <w:r>
        <w:rPr>
          <w:i/>
          <w:sz w:val="24"/>
          <w:szCs w:val="24"/>
        </w:rPr>
        <w:t xml:space="preserve">detrimental to the public welfare </w:t>
      </w:r>
      <w:r>
        <w:rPr>
          <w:sz w:val="24"/>
          <w:szCs w:val="24"/>
        </w:rPr>
        <w:t xml:space="preserve">or </w:t>
      </w:r>
      <w:r>
        <w:rPr>
          <w:i/>
          <w:sz w:val="24"/>
          <w:szCs w:val="24"/>
        </w:rPr>
        <w:t xml:space="preserve">injurious to nearby property or improvements </w:t>
      </w:r>
      <w:r>
        <w:rPr>
          <w:sz w:val="24"/>
          <w:szCs w:val="24"/>
        </w:rPr>
        <w:t>in the same zone district?  Explain why or why not.</w:t>
      </w:r>
    </w:p>
    <w:p w:rsidR="00124EAF" w:rsidRDefault="00124EAF" w:rsidP="00124EAF">
      <w:pPr>
        <w:pStyle w:val="NoSpacing"/>
        <w:ind w:left="720" w:hanging="720"/>
        <w:rPr>
          <w:sz w:val="24"/>
          <w:szCs w:val="24"/>
        </w:rPr>
      </w:pPr>
    </w:p>
    <w:p w:rsidR="00124EAF" w:rsidRDefault="00124EAF" w:rsidP="00124EAF">
      <w:pPr>
        <w:pStyle w:val="NoSpacing"/>
        <w:ind w:left="720" w:hanging="720"/>
        <w:rPr>
          <w:i/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 xml:space="preserve">Explain how the requested variance, if granted, will </w:t>
      </w:r>
      <w:r>
        <w:rPr>
          <w:i/>
          <w:sz w:val="24"/>
          <w:szCs w:val="24"/>
        </w:rPr>
        <w:t xml:space="preserve">not provide you with a special privilege that is unavailable to neighboring properties in your zoning district.  </w:t>
      </w:r>
      <w:r>
        <w:rPr>
          <w:sz w:val="24"/>
          <w:szCs w:val="24"/>
        </w:rPr>
        <w:t xml:space="preserve">Also explain how your property will </w:t>
      </w:r>
      <w:r>
        <w:rPr>
          <w:i/>
          <w:sz w:val="24"/>
          <w:szCs w:val="24"/>
        </w:rPr>
        <w:t>remain consistent with the essential use provisions of your zoning district.</w:t>
      </w:r>
    </w:p>
    <w:p w:rsidR="00124EAF" w:rsidRDefault="00124EAF" w:rsidP="00124EAF">
      <w:pPr>
        <w:pStyle w:val="NoSpacing"/>
        <w:ind w:left="720" w:hanging="720"/>
        <w:rPr>
          <w:i/>
          <w:sz w:val="24"/>
          <w:szCs w:val="24"/>
        </w:rPr>
      </w:pPr>
    </w:p>
    <w:p w:rsidR="00124EAF" w:rsidRDefault="00124EAF" w:rsidP="00124EAF">
      <w:pPr>
        <w:pStyle w:val="NoSpacing"/>
        <w:ind w:left="720" w:hanging="720"/>
        <w:rPr>
          <w:i/>
          <w:sz w:val="24"/>
          <w:szCs w:val="24"/>
        </w:rPr>
      </w:pPr>
    </w:p>
    <w:p w:rsidR="00124EAF" w:rsidRDefault="00124EAF" w:rsidP="00124EAF">
      <w:pPr>
        <w:pStyle w:val="NoSpacing"/>
        <w:ind w:left="720" w:hanging="720"/>
        <w:rPr>
          <w:sz w:val="28"/>
          <w:szCs w:val="28"/>
        </w:rPr>
      </w:pPr>
      <w:r>
        <w:rPr>
          <w:sz w:val="28"/>
          <w:szCs w:val="28"/>
        </w:rPr>
        <w:t>DECLARATION</w:t>
      </w:r>
    </w:p>
    <w:p w:rsidR="00124EAF" w:rsidRDefault="00124EAF" w:rsidP="00124EAF">
      <w:pPr>
        <w:pStyle w:val="NoSpacing"/>
        <w:ind w:left="720" w:hanging="720"/>
        <w:rPr>
          <w:sz w:val="28"/>
          <w:szCs w:val="28"/>
        </w:rPr>
      </w:pPr>
    </w:p>
    <w:p w:rsidR="00124EAF" w:rsidRDefault="00124EAF" w:rsidP="00124EAF">
      <w:pPr>
        <w:pStyle w:val="NoSpacing"/>
        <w:ind w:left="720" w:hanging="720"/>
      </w:pPr>
      <w:r>
        <w:t>I (we) the undersigned hereby declare under penalty of perjury that:</w:t>
      </w:r>
    </w:p>
    <w:p w:rsidR="00124EAF" w:rsidRDefault="00124EAF" w:rsidP="00124EAF">
      <w:pPr>
        <w:pStyle w:val="NoSpacing"/>
        <w:ind w:left="720" w:hanging="720"/>
      </w:pPr>
    </w:p>
    <w:p w:rsidR="008A53F3" w:rsidRDefault="008A53F3" w:rsidP="00124EAF">
      <w:pPr>
        <w:pStyle w:val="NoSpacing"/>
        <w:ind w:left="720" w:hanging="720"/>
      </w:pPr>
      <w:r>
        <w:tab/>
        <w:t>a.</w:t>
      </w:r>
      <w:r>
        <w:tab/>
        <w:t xml:space="preserve">the property affected by this application is exclusively owned by the applicant(s) or that </w:t>
      </w:r>
      <w:r>
        <w:tab/>
      </w:r>
    </w:p>
    <w:p w:rsidR="008A53F3" w:rsidRDefault="008A53F3" w:rsidP="008A53F3">
      <w:pPr>
        <w:pStyle w:val="NoSpacing"/>
        <w:ind w:left="1440"/>
      </w:pPr>
      <w:r>
        <w:t>submission of the application is made with the consent of all owners of the affected property;</w:t>
      </w:r>
    </w:p>
    <w:p w:rsidR="008A53F3" w:rsidRDefault="008A53F3" w:rsidP="008A53F3">
      <w:pPr>
        <w:pStyle w:val="NoSpacing"/>
      </w:pPr>
    </w:p>
    <w:p w:rsidR="008A53F3" w:rsidRDefault="008A53F3" w:rsidP="008A53F3">
      <w:pPr>
        <w:pStyle w:val="NoSpacing"/>
      </w:pPr>
      <w:r>
        <w:tab/>
        <w:t>b.</w:t>
      </w:r>
      <w:r>
        <w:tab/>
        <w:t xml:space="preserve">the project permit application materials contain no known misrepresentation of fact or </w:t>
      </w:r>
      <w:r>
        <w:tab/>
      </w:r>
    </w:p>
    <w:p w:rsidR="008A53F3" w:rsidRDefault="008A53F3" w:rsidP="008A53F3">
      <w:pPr>
        <w:pStyle w:val="NoSpacing"/>
      </w:pPr>
      <w:r>
        <w:tab/>
      </w:r>
      <w:r>
        <w:tab/>
        <w:t xml:space="preserve">proposed action or design that, if completed, would result in a structure, improvement, </w:t>
      </w:r>
    </w:p>
    <w:p w:rsidR="008A53F3" w:rsidRDefault="008A53F3" w:rsidP="008A53F3">
      <w:pPr>
        <w:pStyle w:val="NoSpacing"/>
      </w:pPr>
      <w:r>
        <w:tab/>
      </w:r>
      <w:r>
        <w:tab/>
        <w:t>lot or condition in violation of the Sumas Municipal Code;  and</w:t>
      </w:r>
    </w:p>
    <w:p w:rsidR="008A53F3" w:rsidRDefault="008A53F3" w:rsidP="008A53F3">
      <w:pPr>
        <w:pStyle w:val="NoSpacing"/>
      </w:pPr>
    </w:p>
    <w:p w:rsidR="008A53F3" w:rsidRDefault="008A53F3" w:rsidP="008A53F3">
      <w:pPr>
        <w:pStyle w:val="NoSpacing"/>
      </w:pPr>
      <w:r>
        <w:tab/>
        <w:t>c.</w:t>
      </w:r>
      <w:r>
        <w:tab/>
        <w:t xml:space="preserve">the address labels submitted with the application are complete and accurate as of the </w:t>
      </w:r>
    </w:p>
    <w:p w:rsidR="008A53F3" w:rsidRDefault="008A53F3" w:rsidP="008A53F3">
      <w:pPr>
        <w:pStyle w:val="NoSpacing"/>
      </w:pPr>
      <w:r>
        <w:tab/>
      </w:r>
      <w:r>
        <w:tab/>
        <w:t>date of application.</w:t>
      </w:r>
    </w:p>
    <w:p w:rsidR="008A53F3" w:rsidRDefault="008A53F3" w:rsidP="008A53F3">
      <w:pPr>
        <w:pStyle w:val="NoSpacing"/>
      </w:pPr>
    </w:p>
    <w:p w:rsidR="008A53F3" w:rsidRDefault="008A53F3" w:rsidP="008A53F3">
      <w:pPr>
        <w:pStyle w:val="NoSpacing"/>
      </w:pPr>
    </w:p>
    <w:p w:rsidR="008A53F3" w:rsidRDefault="008A53F3" w:rsidP="008A53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Signature of Applicant(s)</w:t>
      </w:r>
      <w:r>
        <w:rPr>
          <w:sz w:val="24"/>
          <w:szCs w:val="24"/>
        </w:rPr>
        <w:tab/>
        <w:t>______________________________________________________</w:t>
      </w:r>
    </w:p>
    <w:p w:rsidR="008A53F3" w:rsidRDefault="008A53F3" w:rsidP="008A53F3">
      <w:pPr>
        <w:pStyle w:val="NoSpacing"/>
        <w:rPr>
          <w:sz w:val="24"/>
          <w:szCs w:val="24"/>
        </w:rPr>
      </w:pPr>
    </w:p>
    <w:p w:rsidR="008A53F3" w:rsidRDefault="008A53F3" w:rsidP="008A53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8A53F3" w:rsidRDefault="008A53F3" w:rsidP="008A53F3">
      <w:pPr>
        <w:pStyle w:val="NoSpacing"/>
        <w:rPr>
          <w:sz w:val="24"/>
          <w:szCs w:val="24"/>
        </w:rPr>
      </w:pPr>
    </w:p>
    <w:p w:rsidR="008A53F3" w:rsidRDefault="008A53F3" w:rsidP="008A53F3">
      <w:pPr>
        <w:pStyle w:val="NoSpacing"/>
        <w:rPr>
          <w:sz w:val="24"/>
          <w:szCs w:val="24"/>
        </w:rPr>
      </w:pPr>
    </w:p>
    <w:p w:rsidR="00124EAF" w:rsidRPr="00FA1E6A" w:rsidRDefault="008A53F3" w:rsidP="00FA1E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 of submittal:_________________________</w:t>
      </w:r>
      <w:r w:rsidR="00124EAF">
        <w:rPr>
          <w:sz w:val="24"/>
          <w:szCs w:val="24"/>
        </w:rPr>
        <w:t xml:space="preserve">       </w:t>
      </w:r>
    </w:p>
    <w:sectPr w:rsidR="00124EAF" w:rsidRPr="00FA1E6A" w:rsidSect="00E24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1E6A"/>
    <w:rsid w:val="00124EAF"/>
    <w:rsid w:val="007C1947"/>
    <w:rsid w:val="008A53F3"/>
    <w:rsid w:val="00A86F61"/>
    <w:rsid w:val="00E241B9"/>
    <w:rsid w:val="00FA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1E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2012-02-17T16:48:00Z</cp:lastPrinted>
  <dcterms:created xsi:type="dcterms:W3CDTF">2012-02-17T16:19:00Z</dcterms:created>
  <dcterms:modified xsi:type="dcterms:W3CDTF">2012-02-17T16:48:00Z</dcterms:modified>
</cp:coreProperties>
</file>